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C9D1" w14:textId="77777777" w:rsidR="000D1A97" w:rsidRDefault="00BC2B8E" w:rsidP="00BC2B8E">
      <w:pPr>
        <w:spacing w:line="360" w:lineRule="auto"/>
        <w:rPr>
          <w:sz w:val="24"/>
        </w:rPr>
      </w:pPr>
      <w:r w:rsidRPr="00CB177E">
        <w:rPr>
          <w:rFonts w:hint="eastAsia"/>
          <w:sz w:val="24"/>
        </w:rPr>
        <w:t>附件</w:t>
      </w:r>
      <w:r w:rsidR="000D1A97">
        <w:rPr>
          <w:sz w:val="24"/>
        </w:rPr>
        <w:t>3</w:t>
      </w:r>
    </w:p>
    <w:p w14:paraId="651AA86A" w14:textId="77777777" w:rsidR="000D1A97" w:rsidRDefault="000D1A97" w:rsidP="000D1A97">
      <w:pPr>
        <w:spacing w:line="360" w:lineRule="auto"/>
        <w:rPr>
          <w:rFonts w:ascii="宋体" w:hAnsi="宋体"/>
          <w:b/>
          <w:bCs/>
          <w:spacing w:val="-8"/>
          <w:sz w:val="32"/>
          <w:szCs w:val="40"/>
        </w:rPr>
      </w:pPr>
      <w:r>
        <w:rPr>
          <w:rFonts w:ascii="宋体" w:hAnsi="宋体" w:hint="eastAsia"/>
          <w:b/>
          <w:bCs/>
          <w:spacing w:val="-8"/>
          <w:sz w:val="32"/>
          <w:szCs w:val="40"/>
        </w:rPr>
        <w:t>《河南省建筑企业“具备</w:t>
      </w:r>
      <w:r>
        <w:rPr>
          <w:rFonts w:ascii="宋体" w:hAnsi="宋体" w:hint="eastAsia"/>
          <w:b/>
          <w:bCs/>
          <w:spacing w:val="-8"/>
          <w:sz w:val="32"/>
          <w:szCs w:val="40"/>
        </w:rPr>
        <w:t>BIM</w:t>
      </w:r>
      <w:r>
        <w:rPr>
          <w:rFonts w:ascii="宋体" w:hAnsi="宋体" w:hint="eastAsia"/>
          <w:b/>
          <w:bCs/>
          <w:spacing w:val="-8"/>
          <w:sz w:val="32"/>
          <w:szCs w:val="40"/>
        </w:rPr>
        <w:t>技术应用能力”等级认定（</w:t>
      </w:r>
      <w:r>
        <w:rPr>
          <w:rFonts w:ascii="宋体" w:hAnsi="宋体" w:hint="eastAsia"/>
          <w:b/>
          <w:bCs/>
          <w:spacing w:val="-8"/>
          <w:sz w:val="32"/>
          <w:szCs w:val="40"/>
        </w:rPr>
        <w:t>2020</w:t>
      </w:r>
      <w:r>
        <w:rPr>
          <w:rFonts w:ascii="宋体" w:hAnsi="宋体" w:hint="eastAsia"/>
          <w:b/>
          <w:bCs/>
          <w:spacing w:val="-8"/>
          <w:sz w:val="32"/>
          <w:szCs w:val="40"/>
        </w:rPr>
        <w:t>）》</w:t>
      </w:r>
    </w:p>
    <w:p w14:paraId="75804407" w14:textId="00EB7CAD" w:rsidR="00BC2B8E" w:rsidRPr="00CB177E" w:rsidRDefault="00BC2B8E" w:rsidP="000D1A97">
      <w:pPr>
        <w:spacing w:line="360" w:lineRule="auto"/>
        <w:jc w:val="center"/>
        <w:rPr>
          <w:sz w:val="24"/>
        </w:rPr>
      </w:pPr>
      <w:r w:rsidRPr="000D1A97">
        <w:rPr>
          <w:rFonts w:ascii="宋体" w:hAnsi="宋体" w:hint="eastAsia"/>
          <w:b/>
          <w:bCs/>
          <w:spacing w:val="-8"/>
          <w:sz w:val="32"/>
          <w:szCs w:val="40"/>
        </w:rPr>
        <w:t>举证方式和举证材料要求明细</w:t>
      </w:r>
    </w:p>
    <w:tbl>
      <w:tblPr>
        <w:tblStyle w:val="a9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992"/>
        <w:gridCol w:w="4253"/>
      </w:tblGrid>
      <w:tr w:rsidR="00BC2B8E" w:rsidRPr="00CA4E02" w14:paraId="20921698" w14:textId="77777777" w:rsidTr="00DF6DD1">
        <w:trPr>
          <w:jc w:val="center"/>
        </w:trPr>
        <w:tc>
          <w:tcPr>
            <w:tcW w:w="704" w:type="dxa"/>
            <w:vAlign w:val="center"/>
          </w:tcPr>
          <w:p w14:paraId="54BEA64B" w14:textId="77777777" w:rsidR="00BC2B8E" w:rsidRPr="00CA4E02" w:rsidRDefault="00BC2B8E" w:rsidP="003041DC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851" w:type="dxa"/>
            <w:vAlign w:val="center"/>
          </w:tcPr>
          <w:p w14:paraId="30FE7EDD" w14:textId="77777777" w:rsidR="00BC2B8E" w:rsidRPr="00CA4E02" w:rsidRDefault="00BC2B8E" w:rsidP="003041DC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1984" w:type="dxa"/>
            <w:vAlign w:val="center"/>
          </w:tcPr>
          <w:p w14:paraId="2E55A22D" w14:textId="77777777" w:rsidR="00BC2B8E" w:rsidRPr="00CA4E02" w:rsidRDefault="00BC2B8E" w:rsidP="003041DC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b/>
                <w:sz w:val="18"/>
                <w:szCs w:val="18"/>
              </w:rPr>
              <w:t>说明</w:t>
            </w:r>
          </w:p>
        </w:tc>
        <w:tc>
          <w:tcPr>
            <w:tcW w:w="992" w:type="dxa"/>
            <w:vAlign w:val="center"/>
          </w:tcPr>
          <w:p w14:paraId="263B738A" w14:textId="77777777" w:rsidR="00BC2B8E" w:rsidRPr="00CA4E02" w:rsidRDefault="00BC2B8E" w:rsidP="003041DC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b/>
                <w:sz w:val="18"/>
                <w:szCs w:val="18"/>
              </w:rPr>
              <w:t>举证方式</w:t>
            </w:r>
          </w:p>
        </w:tc>
        <w:tc>
          <w:tcPr>
            <w:tcW w:w="4253" w:type="dxa"/>
            <w:vAlign w:val="center"/>
          </w:tcPr>
          <w:p w14:paraId="51CC2AC8" w14:textId="77777777" w:rsidR="00BC2B8E" w:rsidRPr="00CA4E02" w:rsidRDefault="00BC2B8E" w:rsidP="003041DC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b/>
                <w:sz w:val="18"/>
                <w:szCs w:val="18"/>
              </w:rPr>
              <w:t>举证材料要求明细</w:t>
            </w:r>
          </w:p>
        </w:tc>
      </w:tr>
      <w:tr w:rsidR="00BC2B8E" w:rsidRPr="00CA4E02" w14:paraId="3311C66B" w14:textId="77777777" w:rsidTr="00DF6DD1">
        <w:trPr>
          <w:trHeight w:val="665"/>
          <w:jc w:val="center"/>
        </w:trPr>
        <w:tc>
          <w:tcPr>
            <w:tcW w:w="704" w:type="dxa"/>
            <w:vMerge w:val="restart"/>
            <w:vAlign w:val="center"/>
          </w:tcPr>
          <w:p w14:paraId="1F799A31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组织与制度</w:t>
            </w:r>
          </w:p>
        </w:tc>
        <w:tc>
          <w:tcPr>
            <w:tcW w:w="851" w:type="dxa"/>
            <w:vAlign w:val="center"/>
          </w:tcPr>
          <w:p w14:paraId="171CFC88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A1.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BIM组织等级</w:t>
            </w:r>
          </w:p>
        </w:tc>
        <w:tc>
          <w:tcPr>
            <w:tcW w:w="1984" w:type="dxa"/>
            <w:vAlign w:val="center"/>
          </w:tcPr>
          <w:p w14:paraId="4E109FC2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主体申报企业的B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组织至少成立并正常运转半年以上时间。</w:t>
            </w:r>
          </w:p>
        </w:tc>
        <w:tc>
          <w:tcPr>
            <w:tcW w:w="992" w:type="dxa"/>
            <w:vAlign w:val="center"/>
          </w:tcPr>
          <w:p w14:paraId="6ECDB1B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核对材料真实性+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答辩</w:t>
            </w:r>
          </w:p>
        </w:tc>
        <w:tc>
          <w:tcPr>
            <w:tcW w:w="4253" w:type="dxa"/>
            <w:vAlign w:val="center"/>
          </w:tcPr>
          <w:p w14:paraId="642783F5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1、提交公司下发的能够证明B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组织等级的扫描件；</w:t>
            </w:r>
          </w:p>
          <w:p w14:paraId="5AFE3D1F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、提交能够证明该文件下发时效性的材料，形式不限于带有时间标识的企业网站、Q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Q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群、</w:t>
            </w:r>
            <w:proofErr w:type="gramStart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微信群</w:t>
            </w:r>
            <w:proofErr w:type="gramEnd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等截图；</w:t>
            </w:r>
          </w:p>
          <w:p w14:paraId="667BB669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、请把电子版材料存放于“举证材料文件夹”中“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A1.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BIM组织等级”。</w:t>
            </w:r>
          </w:p>
        </w:tc>
      </w:tr>
      <w:tr w:rsidR="00BC2B8E" w:rsidRPr="00CA4E02" w14:paraId="18BCF323" w14:textId="77777777" w:rsidTr="00DF6DD1">
        <w:trPr>
          <w:trHeight w:val="523"/>
          <w:jc w:val="center"/>
        </w:trPr>
        <w:tc>
          <w:tcPr>
            <w:tcW w:w="704" w:type="dxa"/>
            <w:vMerge/>
            <w:vAlign w:val="center"/>
          </w:tcPr>
          <w:p w14:paraId="4BF5BC67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49AAD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A2.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BIM组织覆盖率</w:t>
            </w:r>
          </w:p>
        </w:tc>
        <w:tc>
          <w:tcPr>
            <w:tcW w:w="1984" w:type="dxa"/>
            <w:vAlign w:val="center"/>
          </w:tcPr>
          <w:p w14:paraId="7E2BB16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1、主体申报企业的下设分子公司的B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组织至少成立并正常运转半年以上时间。</w:t>
            </w:r>
          </w:p>
          <w:p w14:paraId="6D41983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、当申报主体单位无下设分子公司时，该项按满分计。</w:t>
            </w:r>
          </w:p>
        </w:tc>
        <w:tc>
          <w:tcPr>
            <w:tcW w:w="992" w:type="dxa"/>
            <w:vAlign w:val="center"/>
          </w:tcPr>
          <w:p w14:paraId="0878F05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核对材料真实性+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指标计算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+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答辩</w:t>
            </w:r>
          </w:p>
        </w:tc>
        <w:tc>
          <w:tcPr>
            <w:tcW w:w="4253" w:type="dxa"/>
            <w:vAlign w:val="center"/>
          </w:tcPr>
          <w:p w14:paraId="22A9E1C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1、提交主体申报企业的组织机构文件加盖印章后的扫描件；</w:t>
            </w:r>
          </w:p>
          <w:p w14:paraId="6A4829E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、提交集团公司或下设分子公司下发的能够证明下设分子公司B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组织成立的原件的扫描件；</w:t>
            </w:r>
          </w:p>
          <w:p w14:paraId="6D7D224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3、提交能够证明该文件下发时效性的材料，可以是带有时间标识的企业网站、Q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Q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群、</w:t>
            </w:r>
            <w:proofErr w:type="gramStart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微信群</w:t>
            </w:r>
            <w:proofErr w:type="gramEnd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等截图，也可以是其它形式；</w:t>
            </w:r>
          </w:p>
          <w:p w14:paraId="74987B3E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、请把电子版材料存放于“举证材料文件夹”中“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A2.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BIM组织覆盖率”。</w:t>
            </w:r>
          </w:p>
        </w:tc>
      </w:tr>
      <w:tr w:rsidR="00BC2B8E" w:rsidRPr="00CA4E02" w14:paraId="3263711E" w14:textId="77777777" w:rsidTr="00DF6DD1">
        <w:trPr>
          <w:trHeight w:val="485"/>
          <w:jc w:val="center"/>
        </w:trPr>
        <w:tc>
          <w:tcPr>
            <w:tcW w:w="704" w:type="dxa"/>
            <w:vMerge/>
            <w:vAlign w:val="center"/>
          </w:tcPr>
          <w:p w14:paraId="23C831B3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276B68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A3.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BIM组织管理制度</w:t>
            </w:r>
          </w:p>
        </w:tc>
        <w:tc>
          <w:tcPr>
            <w:tcW w:w="1984" w:type="dxa"/>
            <w:vAlign w:val="center"/>
          </w:tcPr>
          <w:p w14:paraId="4D504448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申报主体单位B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IM只管理制度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至少颁布实施半年以上</w:t>
            </w:r>
          </w:p>
        </w:tc>
        <w:tc>
          <w:tcPr>
            <w:tcW w:w="992" w:type="dxa"/>
            <w:vAlign w:val="center"/>
          </w:tcPr>
          <w:p w14:paraId="1B584D48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核对材料真实性+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专家审阅打分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+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答辩</w:t>
            </w:r>
          </w:p>
        </w:tc>
        <w:tc>
          <w:tcPr>
            <w:tcW w:w="4253" w:type="dxa"/>
            <w:vAlign w:val="center"/>
          </w:tcPr>
          <w:p w14:paraId="259995CE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1、提交公司下发的能够证明B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组织管理制度的原件的扫描件，存放于“举证材料文件夹”中的“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A3.BIM组织管理制度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”，</w:t>
            </w:r>
          </w:p>
          <w:p w14:paraId="1014C0BA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2、提交能够证明该文件下发时效性的材料，形式不限于带有时间标识的企业网站、Q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Q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群、</w:t>
            </w:r>
            <w:proofErr w:type="gramStart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微信群</w:t>
            </w:r>
            <w:proofErr w:type="gramEnd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等截图。</w:t>
            </w:r>
          </w:p>
          <w:p w14:paraId="07325E97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、请把材料存放于“举证材料文件夹”中“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A3.BIM组织管理制度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”。</w:t>
            </w:r>
          </w:p>
        </w:tc>
      </w:tr>
      <w:tr w:rsidR="00BC2B8E" w:rsidRPr="00CA4E02" w14:paraId="3573DCDD" w14:textId="77777777" w:rsidTr="00DF6DD1">
        <w:trPr>
          <w:trHeight w:val="588"/>
          <w:jc w:val="center"/>
        </w:trPr>
        <w:tc>
          <w:tcPr>
            <w:tcW w:w="704" w:type="dxa"/>
            <w:vMerge w:val="restart"/>
            <w:vAlign w:val="center"/>
          </w:tcPr>
          <w:p w14:paraId="2BF7507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人员结构</w:t>
            </w:r>
          </w:p>
        </w:tc>
        <w:tc>
          <w:tcPr>
            <w:tcW w:w="851" w:type="dxa"/>
            <w:vAlign w:val="center"/>
          </w:tcPr>
          <w:p w14:paraId="49D67A0F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B1.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BIM专职人员数量</w:t>
            </w:r>
          </w:p>
        </w:tc>
        <w:tc>
          <w:tcPr>
            <w:tcW w:w="1984" w:type="dxa"/>
            <w:vAlign w:val="center"/>
          </w:tcPr>
          <w:p w14:paraId="44157E52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专职人员是指主要工作职责为从事B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相关工作为主，其它工作为辅的人员。</w:t>
            </w:r>
          </w:p>
          <w:p w14:paraId="079BE6B6" w14:textId="5ABEB30F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、该指标计算的人员为2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0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年企业的在岗B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专职人员。</w:t>
            </w:r>
          </w:p>
          <w:p w14:paraId="02EE7C35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3、当申报主体单位无下设分子公司时，“各分、子公司”不做要求，只计算集团和项目两项。</w:t>
            </w:r>
          </w:p>
        </w:tc>
        <w:tc>
          <w:tcPr>
            <w:tcW w:w="992" w:type="dxa"/>
            <w:vAlign w:val="center"/>
          </w:tcPr>
          <w:p w14:paraId="121FB78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核对材料真实性+指标计算+考核+答辩</w:t>
            </w:r>
          </w:p>
        </w:tc>
        <w:tc>
          <w:tcPr>
            <w:tcW w:w="4253" w:type="dxa"/>
            <w:vAlign w:val="center"/>
          </w:tcPr>
          <w:p w14:paraId="65D15BD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、在岗专职B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人员，分子公司隶属于B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组织中的专职人员，提交公司下发的能够证明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BIM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人员主要岗位职责为从事B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IM的扫描件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2BBD19C1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2、提交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能够证明该文件下发时效性的材料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。形式不限于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带有时间标识的企业网站、QQ群、</w:t>
            </w:r>
            <w:proofErr w:type="gramStart"/>
            <w:r w:rsidRPr="00CA4E02">
              <w:rPr>
                <w:rFonts w:asciiTheme="minorEastAsia" w:hAnsiTheme="minorEastAsia"/>
                <w:sz w:val="18"/>
                <w:szCs w:val="18"/>
              </w:rPr>
              <w:t>微信群</w:t>
            </w:r>
            <w:proofErr w:type="gramEnd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等截图，也可以是其它形式；</w:t>
            </w:r>
          </w:p>
          <w:p w14:paraId="1091C201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2、把相应材料存放于“举证材料文件夹”中 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B1.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BIM专职人员数量”；</w:t>
            </w:r>
          </w:p>
          <w:p w14:paraId="42CC5F61" w14:textId="78577AFA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、填写表“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2.BIM人员清单（20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年）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”相关内容。</w:t>
            </w:r>
          </w:p>
        </w:tc>
      </w:tr>
      <w:tr w:rsidR="00BC2B8E" w:rsidRPr="00CA4E02" w14:paraId="1101C53E" w14:textId="77777777" w:rsidTr="00DF6DD1">
        <w:trPr>
          <w:trHeight w:val="588"/>
          <w:jc w:val="center"/>
        </w:trPr>
        <w:tc>
          <w:tcPr>
            <w:tcW w:w="704" w:type="dxa"/>
            <w:vMerge/>
            <w:vAlign w:val="center"/>
          </w:tcPr>
          <w:p w14:paraId="38ECCED8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C8160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B2.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BIM人员覆盖率</w:t>
            </w:r>
          </w:p>
        </w:tc>
        <w:tc>
          <w:tcPr>
            <w:tcW w:w="1984" w:type="dxa"/>
            <w:vAlign w:val="center"/>
          </w:tcPr>
          <w:p w14:paraId="6A01D10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公司员工指公司内从事与公司主营业务范围有关的正式员工。</w:t>
            </w:r>
          </w:p>
        </w:tc>
        <w:tc>
          <w:tcPr>
            <w:tcW w:w="992" w:type="dxa"/>
            <w:vAlign w:val="center"/>
          </w:tcPr>
          <w:p w14:paraId="62BDB6B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+指标计算+答辩</w:t>
            </w:r>
          </w:p>
        </w:tc>
        <w:tc>
          <w:tcPr>
            <w:tcW w:w="4253" w:type="dxa"/>
            <w:vAlign w:val="center"/>
          </w:tcPr>
          <w:p w14:paraId="23175FE7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1、提供公司现有员工人员构成总数证明盖章原件的扫描；</w:t>
            </w:r>
          </w:p>
          <w:p w14:paraId="52C6D717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2、认定机构将对该数据真实性进行核实，如有出入，一经发现将直接取消本次认定资格；</w:t>
            </w:r>
          </w:p>
          <w:p w14:paraId="313673B5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3、把相应材料存放于“举证材料文件夹”中 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B2. BIM人员覆盖率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”。</w:t>
            </w:r>
          </w:p>
        </w:tc>
      </w:tr>
      <w:tr w:rsidR="00BC2B8E" w:rsidRPr="00CA4E02" w14:paraId="345D8E43" w14:textId="77777777" w:rsidTr="00DF6DD1">
        <w:trPr>
          <w:trHeight w:val="867"/>
          <w:jc w:val="center"/>
        </w:trPr>
        <w:tc>
          <w:tcPr>
            <w:tcW w:w="704" w:type="dxa"/>
            <w:vMerge/>
            <w:vAlign w:val="center"/>
          </w:tcPr>
          <w:p w14:paraId="0BF890E0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DAA170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B3.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BIM能力认证覆盖率</w:t>
            </w:r>
          </w:p>
        </w:tc>
        <w:tc>
          <w:tcPr>
            <w:tcW w:w="1984" w:type="dxa"/>
            <w:vAlign w:val="center"/>
          </w:tcPr>
          <w:p w14:paraId="33702B2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人员获得的能力认证，是指参加行管部门或经行管部门授权单位组织的B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类考核后颁发的B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能力认证。认证具有权威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性，能够科学反映人员在相应领域内的技术能力。其他认证将不被包含在此次认证内。</w:t>
            </w:r>
          </w:p>
          <w:p w14:paraId="7133DBAB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2、该指标是评价具有B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应用能力人数中被认证人员的占比，非证书数量，所以同一人多次获得认证的不会被多次计算。</w:t>
            </w:r>
          </w:p>
        </w:tc>
        <w:tc>
          <w:tcPr>
            <w:tcW w:w="992" w:type="dxa"/>
            <w:vAlign w:val="center"/>
          </w:tcPr>
          <w:p w14:paraId="6D7F15E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+指标计算+答辩</w:t>
            </w:r>
          </w:p>
        </w:tc>
        <w:tc>
          <w:tcPr>
            <w:tcW w:w="4253" w:type="dxa"/>
            <w:vAlign w:val="center"/>
          </w:tcPr>
          <w:p w14:paraId="3F78E0AB" w14:textId="7B65A589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1、把通过认证的人员信息填写在“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2.BIM人员清单（20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年）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”。</w:t>
            </w:r>
          </w:p>
          <w:p w14:paraId="1B4FC32F" w14:textId="197548F5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2、把认证人员的证件以扫描件的方式存放于“举证材料文件夹”中的“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B3.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 xml:space="preserve"> BIM能力认证覆盖率”，证件的命名取表页签“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2.BIM人员清单（20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年）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”中对应的每行人员的“序号+姓名+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 xml:space="preserve"> BIM认证的名称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+证件编号”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命名。</w:t>
            </w:r>
          </w:p>
          <w:p w14:paraId="5DFFAB5A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2、材料审查时，随机抽检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50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%比例进行网上核实或原件检查，如有出入，一经发现将直接取消本次认定资格。</w:t>
            </w:r>
          </w:p>
        </w:tc>
      </w:tr>
      <w:tr w:rsidR="00BC2B8E" w:rsidRPr="00CA4E02" w14:paraId="23F23FA1" w14:textId="77777777" w:rsidTr="00DF6DD1">
        <w:trPr>
          <w:trHeight w:val="867"/>
          <w:jc w:val="center"/>
        </w:trPr>
        <w:tc>
          <w:tcPr>
            <w:tcW w:w="704" w:type="dxa"/>
            <w:vMerge w:val="restart"/>
            <w:vAlign w:val="center"/>
          </w:tcPr>
          <w:p w14:paraId="04276FC5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C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应用力度</w:t>
            </w:r>
          </w:p>
        </w:tc>
        <w:tc>
          <w:tcPr>
            <w:tcW w:w="851" w:type="dxa"/>
            <w:vAlign w:val="center"/>
          </w:tcPr>
          <w:p w14:paraId="77F77A5B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1.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应用BIM项目覆盖率</w:t>
            </w:r>
          </w:p>
        </w:tc>
        <w:tc>
          <w:tcPr>
            <w:tcW w:w="1984" w:type="dxa"/>
            <w:vAlign w:val="center"/>
          </w:tcPr>
          <w:p w14:paraId="6C1DF230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实际使用B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的项目，是指“适合应用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BIM的工程或项目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”中实际开展了B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工作的项目。</w:t>
            </w:r>
          </w:p>
        </w:tc>
        <w:tc>
          <w:tcPr>
            <w:tcW w:w="992" w:type="dxa"/>
            <w:vAlign w:val="center"/>
          </w:tcPr>
          <w:p w14:paraId="53E10277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+指标计算+答辩</w:t>
            </w:r>
          </w:p>
        </w:tc>
        <w:tc>
          <w:tcPr>
            <w:tcW w:w="4253" w:type="dxa"/>
            <w:vAlign w:val="center"/>
          </w:tcPr>
          <w:p w14:paraId="7A285FC6" w14:textId="1E45DC0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1、请把实际开展了对应项目的B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应用过程文件存放于“举证材料文件夹”中的“C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1.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应用BIM项目覆盖率”。每个项目单独存放在一个文件夹内，每个文件夹的命名取“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1.项目清单表（20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年）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”中的“项目编号+项目名称”；</w:t>
            </w:r>
          </w:p>
          <w:p w14:paraId="79EF393E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、举证材料要能反映项目已经开展了B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应用，并已经取得了至少一项B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应用成果。实际提交材料时，以能够举证该项目应用了B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为标准，切勿随意堆砌材料；项目较多时，电子材料不宜过大。</w:t>
            </w:r>
          </w:p>
          <w:p w14:paraId="69740BB6" w14:textId="58D94CA6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、该部分的指标计算依据表中“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1.项目清单表（20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年）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”的数据计算指标。</w:t>
            </w:r>
          </w:p>
        </w:tc>
      </w:tr>
      <w:tr w:rsidR="00BC2B8E" w:rsidRPr="00CA4E02" w14:paraId="7AA4FE1E" w14:textId="77777777" w:rsidTr="00DF6DD1">
        <w:trPr>
          <w:jc w:val="center"/>
        </w:trPr>
        <w:tc>
          <w:tcPr>
            <w:tcW w:w="704" w:type="dxa"/>
            <w:vMerge/>
            <w:vAlign w:val="center"/>
          </w:tcPr>
          <w:p w14:paraId="1F7FB64B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811492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2.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 xml:space="preserve"> 资源持续投入强度</w:t>
            </w:r>
          </w:p>
        </w:tc>
        <w:tc>
          <w:tcPr>
            <w:tcW w:w="1984" w:type="dxa"/>
            <w:vAlign w:val="center"/>
          </w:tcPr>
          <w:p w14:paraId="4FFED6CA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1、核心是为了评价适合应用B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的每个项目具备B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应用能力的平均人数与历史水平相比的变化。一般每个项目具备B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能力人员的数量越多，那么使用B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技术解决管理业务的广度和深度就会越好。</w:t>
            </w:r>
          </w:p>
          <w:p w14:paraId="7E82F499" w14:textId="678A311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、由于该指标只反应最近两年的变化水平，所以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19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年和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年的项目可以重复计算。</w:t>
            </w:r>
          </w:p>
        </w:tc>
        <w:tc>
          <w:tcPr>
            <w:tcW w:w="992" w:type="dxa"/>
            <w:vAlign w:val="center"/>
          </w:tcPr>
          <w:p w14:paraId="00EE887F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+指标计算+答辩</w:t>
            </w:r>
          </w:p>
        </w:tc>
        <w:tc>
          <w:tcPr>
            <w:tcW w:w="4253" w:type="dxa"/>
            <w:vAlign w:val="center"/>
          </w:tcPr>
          <w:p w14:paraId="59F72DCD" w14:textId="27D144D3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该指标将依据表中“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1.项目清单表（20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年）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”、“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3.项目清单表（201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9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年）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”和“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2.BIM人员清单（20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年）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”、“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4.BIM人员清单（20</w:t>
            </w:r>
            <w:r w:rsidR="00E46AC8">
              <w:rPr>
                <w:rFonts w:asciiTheme="minorEastAsia" w:hAnsiTheme="minorEastAsia"/>
                <w:sz w:val="18"/>
                <w:szCs w:val="18"/>
              </w:rPr>
              <w:t>19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年）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”的数据计算得出。</w:t>
            </w:r>
          </w:p>
        </w:tc>
      </w:tr>
      <w:tr w:rsidR="00BC2B8E" w:rsidRPr="00CA4E02" w14:paraId="6E2DE2D4" w14:textId="77777777" w:rsidTr="00DF6DD1">
        <w:trPr>
          <w:jc w:val="center"/>
        </w:trPr>
        <w:tc>
          <w:tcPr>
            <w:tcW w:w="704" w:type="dxa"/>
            <w:vMerge w:val="restart"/>
            <w:vAlign w:val="center"/>
          </w:tcPr>
          <w:p w14:paraId="26B5B8B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D.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技术水平</w:t>
            </w:r>
          </w:p>
        </w:tc>
        <w:tc>
          <w:tcPr>
            <w:tcW w:w="851" w:type="dxa"/>
            <w:vAlign w:val="center"/>
          </w:tcPr>
          <w:p w14:paraId="247CFD9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D1.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BIM技术应用阶段</w:t>
            </w:r>
          </w:p>
        </w:tc>
        <w:tc>
          <w:tcPr>
            <w:tcW w:w="1984" w:type="dxa"/>
            <w:vAlign w:val="center"/>
          </w:tcPr>
          <w:p w14:paraId="6A1A0011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该项体现企业B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系统的发展阶段，已经开始验证或成功实现相应阶段的应用。</w:t>
            </w:r>
          </w:p>
        </w:tc>
        <w:tc>
          <w:tcPr>
            <w:tcW w:w="992" w:type="dxa"/>
            <w:vAlign w:val="center"/>
          </w:tcPr>
          <w:p w14:paraId="02818770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+专家审阅打分+答辩</w:t>
            </w:r>
          </w:p>
        </w:tc>
        <w:tc>
          <w:tcPr>
            <w:tcW w:w="4253" w:type="dxa"/>
            <w:vAlign w:val="center"/>
          </w:tcPr>
          <w:p w14:paraId="3E357F72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只选择三个层级中其中之一进行以下两类材料的提交：</w:t>
            </w:r>
          </w:p>
          <w:p w14:paraId="25671541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、提供能够证明相应阶段的建设方案或建设过程的材料扫描件，存放于“举证材料文件夹”中的“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D1.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BIM技术应用阶段”；</w:t>
            </w:r>
          </w:p>
          <w:p w14:paraId="7EA72B1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2、系统建设目标推进工作情况的总结材料。</w:t>
            </w:r>
          </w:p>
        </w:tc>
      </w:tr>
      <w:tr w:rsidR="00BC2B8E" w:rsidRPr="00CA4E02" w14:paraId="7B9B4A40" w14:textId="77777777" w:rsidTr="00DF6DD1">
        <w:trPr>
          <w:jc w:val="center"/>
        </w:trPr>
        <w:tc>
          <w:tcPr>
            <w:tcW w:w="704" w:type="dxa"/>
            <w:vMerge/>
            <w:vAlign w:val="center"/>
          </w:tcPr>
          <w:p w14:paraId="7163E369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1831DA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2.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现场施工管理BIM技术应用</w:t>
            </w:r>
          </w:p>
        </w:tc>
        <w:tc>
          <w:tcPr>
            <w:tcW w:w="1984" w:type="dxa"/>
            <w:vAlign w:val="center"/>
          </w:tcPr>
          <w:p w14:paraId="5B3D31AA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1、该项主要评价申报主体单位具备借助B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技术开展某种维度的应用能力，提交的证明成果应是申报主体单体为主要完成单位。</w:t>
            </w:r>
          </w:p>
          <w:p w14:paraId="55A72CCF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2、该项提到的维度主要为“建筑业十项新技术（2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017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版）”中的分类，也可结合企业特色自行扩充分类。</w:t>
            </w:r>
          </w:p>
        </w:tc>
        <w:tc>
          <w:tcPr>
            <w:tcW w:w="992" w:type="dxa"/>
            <w:vAlign w:val="center"/>
          </w:tcPr>
          <w:p w14:paraId="096EEA2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+专家审阅打分+答辩</w:t>
            </w:r>
          </w:p>
        </w:tc>
        <w:tc>
          <w:tcPr>
            <w:tcW w:w="4253" w:type="dxa"/>
            <w:vAlign w:val="center"/>
          </w:tcPr>
          <w:p w14:paraId="7F1A862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1、提交能够证明该项维</w:t>
            </w:r>
            <w:proofErr w:type="gramStart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度能力</w:t>
            </w:r>
            <w:proofErr w:type="gramEnd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的过程材料，存放于“举证材料文件夹”中的“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D2.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现场施工管理BIM技术应用”；</w:t>
            </w:r>
          </w:p>
          <w:p w14:paraId="379A77A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2、准备材料时，请按自己要举证的技术内容维度提交举证材料，每一个技术内容维度要单独进行文件夹的命名，“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D2.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现场施工管理BIM技术应用”中的文件夹为示意，请自行参照完善；</w:t>
            </w:r>
          </w:p>
          <w:p w14:paraId="3BEC9BD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、提交企业对应用BIM实现施工现场项目管理、虚拟建造、协同管理的“能力总结陈述材料”，材料中须要包括全部举证技术内容维度。字数不少于5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000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字。</w:t>
            </w:r>
          </w:p>
          <w:p w14:paraId="7F22F84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4、注意每一项技术内容维度的技术应用应达到一定的业务深度，达到相对成熟或可推广的程度。</w:t>
            </w:r>
          </w:p>
        </w:tc>
      </w:tr>
      <w:tr w:rsidR="00BC2B8E" w:rsidRPr="00CA4E02" w14:paraId="1869AE95" w14:textId="77777777" w:rsidTr="00DF6DD1">
        <w:trPr>
          <w:jc w:val="center"/>
        </w:trPr>
        <w:tc>
          <w:tcPr>
            <w:tcW w:w="704" w:type="dxa"/>
            <w:vMerge/>
            <w:vAlign w:val="center"/>
          </w:tcPr>
          <w:p w14:paraId="0F7C7BB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A26502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3.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“BIM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”能力</w:t>
            </w:r>
          </w:p>
        </w:tc>
        <w:tc>
          <w:tcPr>
            <w:tcW w:w="1984" w:type="dxa"/>
            <w:vAlign w:val="center"/>
          </w:tcPr>
          <w:p w14:paraId="3209D58B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1、该项主要评价申报主体单位具备借助B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技术与其他技术结合的创新应用能力，提交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的证明成果应是申报主体单体为主要完成单位。</w:t>
            </w:r>
          </w:p>
          <w:p w14:paraId="3E520AD7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2、该项提到的维度为行业内热点结合技术，也可结合企业特色自行扩充分类。</w:t>
            </w:r>
          </w:p>
        </w:tc>
        <w:tc>
          <w:tcPr>
            <w:tcW w:w="992" w:type="dxa"/>
            <w:vAlign w:val="center"/>
          </w:tcPr>
          <w:p w14:paraId="6C76AFA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+专家审阅打分+答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lastRenderedPageBreak/>
              <w:t>辩</w:t>
            </w:r>
          </w:p>
        </w:tc>
        <w:tc>
          <w:tcPr>
            <w:tcW w:w="4253" w:type="dxa"/>
            <w:vAlign w:val="center"/>
          </w:tcPr>
          <w:p w14:paraId="203E43F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1、提交能够证明该项维</w:t>
            </w:r>
            <w:proofErr w:type="gramStart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度能力</w:t>
            </w:r>
            <w:proofErr w:type="gramEnd"/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的过程材料，存放于“举证材料文件夹”中的“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D3.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能力”；</w:t>
            </w:r>
          </w:p>
          <w:p w14:paraId="0FC1EC31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2、准备材料时，请按自己要举证的技术内容维度提交举证材料，每一个技术内容维度要单独进行文件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夹的命名，“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D3.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能力”中的文件夹为示意，请自行参照完善。</w:t>
            </w:r>
          </w:p>
          <w:p w14:paraId="1D8ED3A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、提交企业对BIM与其他技术结合的创新能力的“能力总结陈述材料”，材料中须要包括全部举证技术内容维度。字数不少于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3000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字。</w:t>
            </w:r>
          </w:p>
          <w:p w14:paraId="0B5A0B21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4、注意每一项的技术应用应达到一定的业务深度，达到相对成熟或可推广的程度。</w:t>
            </w:r>
          </w:p>
        </w:tc>
      </w:tr>
      <w:tr w:rsidR="00BC2B8E" w:rsidRPr="00CA4E02" w14:paraId="036C9380" w14:textId="77777777" w:rsidTr="00DF6DD1">
        <w:trPr>
          <w:jc w:val="center"/>
        </w:trPr>
        <w:tc>
          <w:tcPr>
            <w:tcW w:w="704" w:type="dxa"/>
            <w:vMerge/>
            <w:vAlign w:val="center"/>
          </w:tcPr>
          <w:p w14:paraId="295B4972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1D608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D4.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BIM业务扩展能力</w:t>
            </w:r>
          </w:p>
        </w:tc>
        <w:tc>
          <w:tcPr>
            <w:tcW w:w="1984" w:type="dxa"/>
            <w:vAlign w:val="center"/>
          </w:tcPr>
          <w:p w14:paraId="380DB54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1、该项主要评价申报主体单位具备借助B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技术对新业务板块的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BIM技术应用能力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，提交的证明成果应是申报主体单体为主要完成单位。</w:t>
            </w:r>
          </w:p>
          <w:p w14:paraId="00F107AB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、该项依据《河南省建筑业转型发展行动计划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(2017—2020年)》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中“调整优化产业结构。……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培育建筑企业向轨道交通、高铁、市政、港口、水利、公路、地下管廊、装配式建筑等高附加值专业或新兴领域拓展,改变目前同质竞争的局面。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”文件精神以及河南企业应用现状制定。</w:t>
            </w:r>
          </w:p>
        </w:tc>
        <w:tc>
          <w:tcPr>
            <w:tcW w:w="992" w:type="dxa"/>
            <w:vAlign w:val="center"/>
          </w:tcPr>
          <w:p w14:paraId="39BFE38B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+专家审阅打分+答辩</w:t>
            </w:r>
          </w:p>
        </w:tc>
        <w:tc>
          <w:tcPr>
            <w:tcW w:w="4253" w:type="dxa"/>
            <w:vAlign w:val="center"/>
          </w:tcPr>
          <w:p w14:paraId="11891CB9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1、提交能够证明该项维</w:t>
            </w:r>
            <w:proofErr w:type="gramStart"/>
            <w:r w:rsidRPr="00CA4E02">
              <w:rPr>
                <w:rFonts w:asciiTheme="minorEastAsia" w:hAnsiTheme="minorEastAsia"/>
                <w:sz w:val="18"/>
                <w:szCs w:val="18"/>
              </w:rPr>
              <w:t>度能力</w:t>
            </w:r>
            <w:proofErr w:type="gramEnd"/>
            <w:r w:rsidRPr="00CA4E02">
              <w:rPr>
                <w:rFonts w:asciiTheme="minorEastAsia" w:hAnsiTheme="minorEastAsia"/>
                <w:sz w:val="18"/>
                <w:szCs w:val="18"/>
              </w:rPr>
              <w:t>的过程材料，存放于“举证材料文件夹”中的“D4.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BIM业务扩展能力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”；</w:t>
            </w:r>
          </w:p>
          <w:p w14:paraId="541FA040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2、准备材料时，请按自己要举证的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业务板块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维度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提交B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IM应用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过程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材料，每一个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业务板块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维度要单独进行文件夹的命名，“D4.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BIM业务扩展能力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”中的文件夹为示意，请自行参照完善。</w:t>
            </w:r>
          </w:p>
          <w:p w14:paraId="5C53962F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3、提交企业BIM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在业务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板块的创新能力的“能力总结陈述材料”，材料中须要包括全部举证技术内容维度。字数不少于5000字。</w:t>
            </w:r>
          </w:p>
          <w:p w14:paraId="0DB5683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4、注意该项的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业务板块包括的B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IM技术应用应达到一定的业务深度，达到相对成熟或可推广的程度。</w:t>
            </w:r>
          </w:p>
        </w:tc>
      </w:tr>
      <w:tr w:rsidR="00BC2B8E" w:rsidRPr="00CA4E02" w14:paraId="1A54DC7A" w14:textId="77777777" w:rsidTr="00DF6DD1">
        <w:trPr>
          <w:jc w:val="center"/>
        </w:trPr>
        <w:tc>
          <w:tcPr>
            <w:tcW w:w="704" w:type="dxa"/>
            <w:vMerge/>
            <w:vAlign w:val="center"/>
          </w:tcPr>
          <w:p w14:paraId="776356D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073891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D5.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BIM相关标准制定</w:t>
            </w:r>
          </w:p>
        </w:tc>
        <w:tc>
          <w:tcPr>
            <w:tcW w:w="1984" w:type="dxa"/>
            <w:vAlign w:val="center"/>
          </w:tcPr>
          <w:p w14:paraId="6511F102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主要反映企业B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技术水平对行业的贡献程度。</w:t>
            </w:r>
          </w:p>
        </w:tc>
        <w:tc>
          <w:tcPr>
            <w:tcW w:w="992" w:type="dxa"/>
            <w:vAlign w:val="center"/>
          </w:tcPr>
          <w:p w14:paraId="7C57CDD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+专家审阅打分+答辩</w:t>
            </w:r>
          </w:p>
        </w:tc>
        <w:tc>
          <w:tcPr>
            <w:tcW w:w="4253" w:type="dxa"/>
            <w:vAlign w:val="center"/>
          </w:tcPr>
          <w:p w14:paraId="4F8185F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1、提交编写标准的过程材料，如立项书、立项会、评审会等相关材料，以证明实际参与了该过程；2、材料请按时间先后分类整理好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存放于“举证材料文件夹”中的“D5.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BIM相关标准制定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”；</w:t>
            </w:r>
          </w:p>
          <w:p w14:paraId="36FCC66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、不同的标准，按每一种标准单独命名文件夹存放。</w:t>
            </w:r>
          </w:p>
        </w:tc>
      </w:tr>
      <w:tr w:rsidR="00BC2B8E" w:rsidRPr="00CA4E02" w14:paraId="38EA836A" w14:textId="77777777" w:rsidTr="00DF6DD1">
        <w:trPr>
          <w:trHeight w:val="621"/>
          <w:jc w:val="center"/>
        </w:trPr>
        <w:tc>
          <w:tcPr>
            <w:tcW w:w="704" w:type="dxa"/>
            <w:vMerge/>
            <w:vAlign w:val="center"/>
          </w:tcPr>
          <w:p w14:paraId="449AF37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7BBA9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D6.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BIM大赛获奖成果</w:t>
            </w:r>
          </w:p>
        </w:tc>
        <w:tc>
          <w:tcPr>
            <w:tcW w:w="1984" w:type="dxa"/>
            <w:vAlign w:val="center"/>
          </w:tcPr>
          <w:p w14:paraId="30B2AEFE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主要反映企业B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项目技术应用水平对在行业的认可水平。</w:t>
            </w:r>
          </w:p>
        </w:tc>
        <w:tc>
          <w:tcPr>
            <w:tcW w:w="992" w:type="dxa"/>
            <w:vAlign w:val="center"/>
          </w:tcPr>
          <w:p w14:paraId="51F00237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指标计算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+答辩</w:t>
            </w:r>
          </w:p>
        </w:tc>
        <w:tc>
          <w:tcPr>
            <w:tcW w:w="4253" w:type="dxa"/>
            <w:vAlign w:val="center"/>
          </w:tcPr>
          <w:p w14:paraId="7F91DDCE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1、分国家级和省级两类分别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存放于“举证材料文件夹”中的“D6.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BIM大赛获奖成果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”；</w:t>
            </w:r>
          </w:p>
          <w:p w14:paraId="19F72245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、扫描件材料的命名为“奖项等级+奖项名称”。</w:t>
            </w:r>
          </w:p>
        </w:tc>
      </w:tr>
      <w:tr w:rsidR="00BC2B8E" w:rsidRPr="00CA4E02" w14:paraId="59AAF054" w14:textId="77777777" w:rsidTr="00DF6DD1">
        <w:trPr>
          <w:trHeight w:val="621"/>
          <w:jc w:val="center"/>
        </w:trPr>
        <w:tc>
          <w:tcPr>
            <w:tcW w:w="704" w:type="dxa"/>
            <w:vMerge/>
            <w:vAlign w:val="center"/>
          </w:tcPr>
          <w:p w14:paraId="17C044E3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1F87F7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D7.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BIM类专利数量</w:t>
            </w:r>
          </w:p>
        </w:tc>
        <w:tc>
          <w:tcPr>
            <w:tcW w:w="1984" w:type="dxa"/>
            <w:vAlign w:val="center"/>
          </w:tcPr>
          <w:p w14:paraId="42AFDDDB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1、引导企业加大B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技术应用，加大B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技术在科研创新中起到的作用。</w:t>
            </w:r>
          </w:p>
          <w:p w14:paraId="6FDEED3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、可以是B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类专利，也可以是以B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IM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技术为主要技术手段之一进行的科研取得的专利。</w:t>
            </w:r>
          </w:p>
        </w:tc>
        <w:tc>
          <w:tcPr>
            <w:tcW w:w="992" w:type="dxa"/>
            <w:vAlign w:val="center"/>
          </w:tcPr>
          <w:p w14:paraId="563ECB24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指标计算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+答辩</w:t>
            </w:r>
          </w:p>
        </w:tc>
        <w:tc>
          <w:tcPr>
            <w:tcW w:w="4253" w:type="dxa"/>
            <w:vAlign w:val="center"/>
          </w:tcPr>
          <w:p w14:paraId="4204099B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1、提交专利申报的相关材料，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存放于“举证材料文件夹”中的“D7.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BIM类专利数量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”；</w:t>
            </w:r>
          </w:p>
          <w:p w14:paraId="2FF15DDF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、不同的专利，按每一种标准单独命名文件夹存放；若涉密请进行说明以备审查。</w:t>
            </w:r>
          </w:p>
        </w:tc>
      </w:tr>
      <w:tr w:rsidR="00BC2B8E" w:rsidRPr="00CA4E02" w14:paraId="651AC5AD" w14:textId="77777777" w:rsidTr="00DF6DD1">
        <w:trPr>
          <w:jc w:val="center"/>
        </w:trPr>
        <w:tc>
          <w:tcPr>
            <w:tcW w:w="704" w:type="dxa"/>
            <w:vMerge w:val="restart"/>
            <w:vAlign w:val="center"/>
          </w:tcPr>
          <w:p w14:paraId="0DD2A8D3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E.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战略与文化</w:t>
            </w:r>
          </w:p>
        </w:tc>
        <w:tc>
          <w:tcPr>
            <w:tcW w:w="851" w:type="dxa"/>
            <w:vAlign w:val="center"/>
          </w:tcPr>
          <w:p w14:paraId="65A3661D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E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1.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战略规划</w:t>
            </w:r>
          </w:p>
        </w:tc>
        <w:tc>
          <w:tcPr>
            <w:tcW w:w="1984" w:type="dxa"/>
            <w:vAlign w:val="center"/>
          </w:tcPr>
          <w:p w14:paraId="489160F8" w14:textId="77777777" w:rsidR="00BC2B8E" w:rsidRPr="00CA4E02" w:rsidRDefault="00BC2B8E" w:rsidP="003041D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0C41DC4B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+专家审阅打分+答辩</w:t>
            </w:r>
          </w:p>
        </w:tc>
        <w:tc>
          <w:tcPr>
            <w:tcW w:w="4253" w:type="dxa"/>
            <w:vAlign w:val="center"/>
          </w:tcPr>
          <w:p w14:paraId="55ACE6B0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提交战略规划的相关材料，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存放于“举证材料文件夹”中的“E1.战略规划”；</w:t>
            </w:r>
          </w:p>
        </w:tc>
      </w:tr>
      <w:tr w:rsidR="00BC2B8E" w:rsidRPr="00CA4E02" w14:paraId="35E0365B" w14:textId="77777777" w:rsidTr="00DF6DD1">
        <w:trPr>
          <w:jc w:val="center"/>
        </w:trPr>
        <w:tc>
          <w:tcPr>
            <w:tcW w:w="704" w:type="dxa"/>
            <w:vMerge/>
            <w:vAlign w:val="center"/>
          </w:tcPr>
          <w:p w14:paraId="4F1E7296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1EBE2E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E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2.</w:t>
            </w: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企业文化</w:t>
            </w:r>
          </w:p>
        </w:tc>
        <w:tc>
          <w:tcPr>
            <w:tcW w:w="1984" w:type="dxa"/>
            <w:vAlign w:val="center"/>
          </w:tcPr>
          <w:p w14:paraId="5C72D4CF" w14:textId="77777777" w:rsidR="00BC2B8E" w:rsidRPr="00CA4E02" w:rsidRDefault="00BC2B8E" w:rsidP="003041D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3C5AEAD5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核对材料真实性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+专家审阅打分+答辩</w:t>
            </w:r>
          </w:p>
        </w:tc>
        <w:tc>
          <w:tcPr>
            <w:tcW w:w="4253" w:type="dxa"/>
            <w:vAlign w:val="center"/>
          </w:tcPr>
          <w:p w14:paraId="06EFBADC" w14:textId="77777777" w:rsidR="00BC2B8E" w:rsidRPr="00CA4E02" w:rsidRDefault="00BC2B8E" w:rsidP="003041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E02">
              <w:rPr>
                <w:rFonts w:asciiTheme="minorEastAsia" w:hAnsiTheme="minorEastAsia" w:hint="eastAsia"/>
                <w:sz w:val="18"/>
                <w:szCs w:val="18"/>
              </w:rPr>
              <w:t>提交战略规划的相关材料，</w:t>
            </w:r>
            <w:r w:rsidRPr="00CA4E02">
              <w:rPr>
                <w:rFonts w:asciiTheme="minorEastAsia" w:hAnsiTheme="minorEastAsia"/>
                <w:sz w:val="18"/>
                <w:szCs w:val="18"/>
              </w:rPr>
              <w:t>存放于“举证材料文件夹”中的“E2.企业文化”；</w:t>
            </w:r>
          </w:p>
        </w:tc>
      </w:tr>
    </w:tbl>
    <w:p w14:paraId="7F782E3C" w14:textId="77777777" w:rsidR="00C67D9E" w:rsidRPr="00BC2B8E" w:rsidRDefault="00C67D9E" w:rsidP="002E2307">
      <w:pPr>
        <w:widowControl/>
        <w:rPr>
          <w:rFonts w:ascii="宋体" w:eastAsia="宋体" w:hAnsi="宋体" w:hint="eastAsia"/>
          <w:sz w:val="24"/>
          <w:szCs w:val="24"/>
        </w:rPr>
      </w:pPr>
    </w:p>
    <w:sectPr w:rsidR="00C67D9E" w:rsidRPr="00BC2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9FA1" w14:textId="77777777" w:rsidR="00BD1B02" w:rsidRDefault="00BD1B02" w:rsidP="00DE4645">
      <w:r>
        <w:separator/>
      </w:r>
    </w:p>
  </w:endnote>
  <w:endnote w:type="continuationSeparator" w:id="0">
    <w:p w14:paraId="1754B8F7" w14:textId="77777777" w:rsidR="00BD1B02" w:rsidRDefault="00BD1B02" w:rsidP="00DE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65E1" w14:textId="77777777" w:rsidR="00BD1B02" w:rsidRDefault="00BD1B02" w:rsidP="00DE4645">
      <w:r>
        <w:separator/>
      </w:r>
    </w:p>
  </w:footnote>
  <w:footnote w:type="continuationSeparator" w:id="0">
    <w:p w14:paraId="2377C07B" w14:textId="77777777" w:rsidR="00BD1B02" w:rsidRDefault="00BD1B02" w:rsidP="00DE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0874"/>
    <w:multiLevelType w:val="hybridMultilevel"/>
    <w:tmpl w:val="EB0E13CE"/>
    <w:lvl w:ilvl="0" w:tplc="2480CD48">
      <w:start w:val="1"/>
      <w:numFmt w:val="upperRoman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5ED5382"/>
    <w:multiLevelType w:val="hybridMultilevel"/>
    <w:tmpl w:val="9E3848A2"/>
    <w:lvl w:ilvl="0" w:tplc="AE4C1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93"/>
    <w:rsid w:val="0000593E"/>
    <w:rsid w:val="00013107"/>
    <w:rsid w:val="00017A9B"/>
    <w:rsid w:val="000225CD"/>
    <w:rsid w:val="00033EFB"/>
    <w:rsid w:val="00042BB0"/>
    <w:rsid w:val="00043B01"/>
    <w:rsid w:val="000475C2"/>
    <w:rsid w:val="0005473B"/>
    <w:rsid w:val="00057569"/>
    <w:rsid w:val="000611AD"/>
    <w:rsid w:val="00074218"/>
    <w:rsid w:val="000769D4"/>
    <w:rsid w:val="00077B8C"/>
    <w:rsid w:val="000815E3"/>
    <w:rsid w:val="00083163"/>
    <w:rsid w:val="00086201"/>
    <w:rsid w:val="000952B1"/>
    <w:rsid w:val="00095BAF"/>
    <w:rsid w:val="000A77F8"/>
    <w:rsid w:val="000A7AD2"/>
    <w:rsid w:val="000B273B"/>
    <w:rsid w:val="000B28AF"/>
    <w:rsid w:val="000B73A6"/>
    <w:rsid w:val="000C291C"/>
    <w:rsid w:val="000D1A97"/>
    <w:rsid w:val="000D4382"/>
    <w:rsid w:val="000D45D5"/>
    <w:rsid w:val="000E69E5"/>
    <w:rsid w:val="001000C9"/>
    <w:rsid w:val="001002E0"/>
    <w:rsid w:val="00107F04"/>
    <w:rsid w:val="00111F70"/>
    <w:rsid w:val="0012003B"/>
    <w:rsid w:val="00124E43"/>
    <w:rsid w:val="00131DE5"/>
    <w:rsid w:val="001327A0"/>
    <w:rsid w:val="00134981"/>
    <w:rsid w:val="00145782"/>
    <w:rsid w:val="001466CF"/>
    <w:rsid w:val="00150072"/>
    <w:rsid w:val="00152C5C"/>
    <w:rsid w:val="001541A2"/>
    <w:rsid w:val="00164D43"/>
    <w:rsid w:val="0016568E"/>
    <w:rsid w:val="00176DF2"/>
    <w:rsid w:val="00190DF4"/>
    <w:rsid w:val="001946E4"/>
    <w:rsid w:val="001B214C"/>
    <w:rsid w:val="001B5913"/>
    <w:rsid w:val="001B5D43"/>
    <w:rsid w:val="001D20C1"/>
    <w:rsid w:val="001D2E7D"/>
    <w:rsid w:val="001D485E"/>
    <w:rsid w:val="001D7266"/>
    <w:rsid w:val="001E6635"/>
    <w:rsid w:val="001E67AB"/>
    <w:rsid w:val="001E67B9"/>
    <w:rsid w:val="001F19EE"/>
    <w:rsid w:val="001F1B08"/>
    <w:rsid w:val="001F6D37"/>
    <w:rsid w:val="002039A0"/>
    <w:rsid w:val="0020534C"/>
    <w:rsid w:val="00205D93"/>
    <w:rsid w:val="00207F82"/>
    <w:rsid w:val="00211173"/>
    <w:rsid w:val="00226C8D"/>
    <w:rsid w:val="00231AB0"/>
    <w:rsid w:val="00232891"/>
    <w:rsid w:val="00232F11"/>
    <w:rsid w:val="00235EE8"/>
    <w:rsid w:val="00242127"/>
    <w:rsid w:val="00242D9B"/>
    <w:rsid w:val="00254D7E"/>
    <w:rsid w:val="00262264"/>
    <w:rsid w:val="002744F2"/>
    <w:rsid w:val="00276C1A"/>
    <w:rsid w:val="00280080"/>
    <w:rsid w:val="00286170"/>
    <w:rsid w:val="002A0266"/>
    <w:rsid w:val="002A3515"/>
    <w:rsid w:val="002B2A65"/>
    <w:rsid w:val="002B4973"/>
    <w:rsid w:val="002B49DB"/>
    <w:rsid w:val="002C23BE"/>
    <w:rsid w:val="002C6218"/>
    <w:rsid w:val="002C732D"/>
    <w:rsid w:val="002D341B"/>
    <w:rsid w:val="002D736A"/>
    <w:rsid w:val="002E2307"/>
    <w:rsid w:val="002F3811"/>
    <w:rsid w:val="002F58DA"/>
    <w:rsid w:val="00305A0E"/>
    <w:rsid w:val="003162C0"/>
    <w:rsid w:val="00324225"/>
    <w:rsid w:val="00327CAC"/>
    <w:rsid w:val="00330BBB"/>
    <w:rsid w:val="003332AA"/>
    <w:rsid w:val="00334311"/>
    <w:rsid w:val="00335E39"/>
    <w:rsid w:val="00356BF8"/>
    <w:rsid w:val="003643E1"/>
    <w:rsid w:val="0036671B"/>
    <w:rsid w:val="00371C5E"/>
    <w:rsid w:val="0037320C"/>
    <w:rsid w:val="003775B5"/>
    <w:rsid w:val="003810F7"/>
    <w:rsid w:val="0038125D"/>
    <w:rsid w:val="00385598"/>
    <w:rsid w:val="003A292B"/>
    <w:rsid w:val="003A5AB8"/>
    <w:rsid w:val="003B0A2D"/>
    <w:rsid w:val="003C457B"/>
    <w:rsid w:val="003E18C9"/>
    <w:rsid w:val="003E2260"/>
    <w:rsid w:val="003E3494"/>
    <w:rsid w:val="003E6127"/>
    <w:rsid w:val="003E7220"/>
    <w:rsid w:val="003F001B"/>
    <w:rsid w:val="003F4D61"/>
    <w:rsid w:val="00400265"/>
    <w:rsid w:val="00401FBB"/>
    <w:rsid w:val="004166FE"/>
    <w:rsid w:val="00417C5D"/>
    <w:rsid w:val="00424553"/>
    <w:rsid w:val="00427587"/>
    <w:rsid w:val="00440AC1"/>
    <w:rsid w:val="00442564"/>
    <w:rsid w:val="00445E88"/>
    <w:rsid w:val="00451197"/>
    <w:rsid w:val="0045119F"/>
    <w:rsid w:val="00453E0F"/>
    <w:rsid w:val="004548D3"/>
    <w:rsid w:val="00454DF9"/>
    <w:rsid w:val="0046000E"/>
    <w:rsid w:val="00460A06"/>
    <w:rsid w:val="00461E1D"/>
    <w:rsid w:val="00464ECF"/>
    <w:rsid w:val="00470815"/>
    <w:rsid w:val="00470EFA"/>
    <w:rsid w:val="00474FC6"/>
    <w:rsid w:val="00480AE2"/>
    <w:rsid w:val="0048228F"/>
    <w:rsid w:val="004831B8"/>
    <w:rsid w:val="004871ED"/>
    <w:rsid w:val="00496657"/>
    <w:rsid w:val="00497D9B"/>
    <w:rsid w:val="004A7B2E"/>
    <w:rsid w:val="004B1C3F"/>
    <w:rsid w:val="004B52AD"/>
    <w:rsid w:val="004B6A28"/>
    <w:rsid w:val="004D15BD"/>
    <w:rsid w:val="004F06EA"/>
    <w:rsid w:val="004F38E8"/>
    <w:rsid w:val="0050129C"/>
    <w:rsid w:val="005014F3"/>
    <w:rsid w:val="00511E3B"/>
    <w:rsid w:val="0052310C"/>
    <w:rsid w:val="005245A3"/>
    <w:rsid w:val="00524B1D"/>
    <w:rsid w:val="00527232"/>
    <w:rsid w:val="00550BBB"/>
    <w:rsid w:val="00552C2E"/>
    <w:rsid w:val="00564ABE"/>
    <w:rsid w:val="00581ABA"/>
    <w:rsid w:val="00581E48"/>
    <w:rsid w:val="0058401F"/>
    <w:rsid w:val="00587285"/>
    <w:rsid w:val="00594907"/>
    <w:rsid w:val="005A3FF5"/>
    <w:rsid w:val="005A766C"/>
    <w:rsid w:val="005B285F"/>
    <w:rsid w:val="005B3C67"/>
    <w:rsid w:val="005B5000"/>
    <w:rsid w:val="005B7A92"/>
    <w:rsid w:val="005C087F"/>
    <w:rsid w:val="005E44E8"/>
    <w:rsid w:val="00605CBF"/>
    <w:rsid w:val="006064F4"/>
    <w:rsid w:val="00615F1E"/>
    <w:rsid w:val="006248D2"/>
    <w:rsid w:val="00625A4F"/>
    <w:rsid w:val="00627FD1"/>
    <w:rsid w:val="0063059B"/>
    <w:rsid w:val="00630C76"/>
    <w:rsid w:val="00637A24"/>
    <w:rsid w:val="00642E5B"/>
    <w:rsid w:val="00651806"/>
    <w:rsid w:val="00655A5D"/>
    <w:rsid w:val="00660E66"/>
    <w:rsid w:val="006853A0"/>
    <w:rsid w:val="00685CE3"/>
    <w:rsid w:val="006A2C71"/>
    <w:rsid w:val="006B047B"/>
    <w:rsid w:val="006B4DE1"/>
    <w:rsid w:val="006B5D90"/>
    <w:rsid w:val="006B7F71"/>
    <w:rsid w:val="006C02D1"/>
    <w:rsid w:val="006C4466"/>
    <w:rsid w:val="006C5374"/>
    <w:rsid w:val="006D2A17"/>
    <w:rsid w:val="006D2D87"/>
    <w:rsid w:val="006D6FE8"/>
    <w:rsid w:val="006E5217"/>
    <w:rsid w:val="007009BF"/>
    <w:rsid w:val="007013FE"/>
    <w:rsid w:val="00707E8D"/>
    <w:rsid w:val="00710DF0"/>
    <w:rsid w:val="00711180"/>
    <w:rsid w:val="007138C1"/>
    <w:rsid w:val="00716642"/>
    <w:rsid w:val="00731435"/>
    <w:rsid w:val="007365F1"/>
    <w:rsid w:val="00737626"/>
    <w:rsid w:val="00741413"/>
    <w:rsid w:val="00741F44"/>
    <w:rsid w:val="00742A65"/>
    <w:rsid w:val="00751DCE"/>
    <w:rsid w:val="007527F3"/>
    <w:rsid w:val="00752BAE"/>
    <w:rsid w:val="007567ED"/>
    <w:rsid w:val="00762F62"/>
    <w:rsid w:val="007676B6"/>
    <w:rsid w:val="00774F50"/>
    <w:rsid w:val="0078302E"/>
    <w:rsid w:val="00783C68"/>
    <w:rsid w:val="007872E7"/>
    <w:rsid w:val="00796C3C"/>
    <w:rsid w:val="007B2D3C"/>
    <w:rsid w:val="007B3B7F"/>
    <w:rsid w:val="007C2B73"/>
    <w:rsid w:val="007C49DC"/>
    <w:rsid w:val="007D2759"/>
    <w:rsid w:val="007E11FA"/>
    <w:rsid w:val="007E52EA"/>
    <w:rsid w:val="00812834"/>
    <w:rsid w:val="008135AB"/>
    <w:rsid w:val="00815EE8"/>
    <w:rsid w:val="008172A6"/>
    <w:rsid w:val="008172D8"/>
    <w:rsid w:val="00817D65"/>
    <w:rsid w:val="00821D48"/>
    <w:rsid w:val="00823D38"/>
    <w:rsid w:val="0082434D"/>
    <w:rsid w:val="00827C15"/>
    <w:rsid w:val="00837FEB"/>
    <w:rsid w:val="00845376"/>
    <w:rsid w:val="00846FA4"/>
    <w:rsid w:val="00853F62"/>
    <w:rsid w:val="008542FB"/>
    <w:rsid w:val="008616AC"/>
    <w:rsid w:val="008662F2"/>
    <w:rsid w:val="00870336"/>
    <w:rsid w:val="00871602"/>
    <w:rsid w:val="008734E4"/>
    <w:rsid w:val="008849FE"/>
    <w:rsid w:val="00885F60"/>
    <w:rsid w:val="0089431E"/>
    <w:rsid w:val="008964CD"/>
    <w:rsid w:val="008A2C82"/>
    <w:rsid w:val="008A61C5"/>
    <w:rsid w:val="008B2CE4"/>
    <w:rsid w:val="008B5411"/>
    <w:rsid w:val="008C1819"/>
    <w:rsid w:val="008C2A20"/>
    <w:rsid w:val="008C34A9"/>
    <w:rsid w:val="008D37F9"/>
    <w:rsid w:val="008D43AC"/>
    <w:rsid w:val="008D632A"/>
    <w:rsid w:val="008F2001"/>
    <w:rsid w:val="008F41B1"/>
    <w:rsid w:val="008F43CF"/>
    <w:rsid w:val="008F5224"/>
    <w:rsid w:val="00901894"/>
    <w:rsid w:val="00917819"/>
    <w:rsid w:val="00917E35"/>
    <w:rsid w:val="0092386A"/>
    <w:rsid w:val="009304B1"/>
    <w:rsid w:val="00932AAD"/>
    <w:rsid w:val="00932C4C"/>
    <w:rsid w:val="00933F2F"/>
    <w:rsid w:val="00935415"/>
    <w:rsid w:val="00941ED7"/>
    <w:rsid w:val="009439B2"/>
    <w:rsid w:val="00951355"/>
    <w:rsid w:val="0095657D"/>
    <w:rsid w:val="00972B95"/>
    <w:rsid w:val="00976811"/>
    <w:rsid w:val="00982042"/>
    <w:rsid w:val="00992EEC"/>
    <w:rsid w:val="00993407"/>
    <w:rsid w:val="00994F0A"/>
    <w:rsid w:val="009A13FF"/>
    <w:rsid w:val="009A3712"/>
    <w:rsid w:val="009A55BD"/>
    <w:rsid w:val="009A72C8"/>
    <w:rsid w:val="009B3C11"/>
    <w:rsid w:val="009C17C6"/>
    <w:rsid w:val="009C26BE"/>
    <w:rsid w:val="009C33C5"/>
    <w:rsid w:val="009C5CEC"/>
    <w:rsid w:val="009D29F7"/>
    <w:rsid w:val="009D6369"/>
    <w:rsid w:val="009E0FE4"/>
    <w:rsid w:val="009E32F1"/>
    <w:rsid w:val="009E6FF0"/>
    <w:rsid w:val="009F5386"/>
    <w:rsid w:val="009F56C8"/>
    <w:rsid w:val="00A05C06"/>
    <w:rsid w:val="00A1406B"/>
    <w:rsid w:val="00A211C7"/>
    <w:rsid w:val="00A22B6D"/>
    <w:rsid w:val="00A23E6B"/>
    <w:rsid w:val="00A244F4"/>
    <w:rsid w:val="00A354B5"/>
    <w:rsid w:val="00A36062"/>
    <w:rsid w:val="00A4108A"/>
    <w:rsid w:val="00A430B5"/>
    <w:rsid w:val="00A50DDC"/>
    <w:rsid w:val="00A55D32"/>
    <w:rsid w:val="00A701DC"/>
    <w:rsid w:val="00A77A93"/>
    <w:rsid w:val="00A8180F"/>
    <w:rsid w:val="00A82AA8"/>
    <w:rsid w:val="00A87234"/>
    <w:rsid w:val="00A918F7"/>
    <w:rsid w:val="00AA037D"/>
    <w:rsid w:val="00AA324E"/>
    <w:rsid w:val="00AA6D1D"/>
    <w:rsid w:val="00AB22C6"/>
    <w:rsid w:val="00AB2E8D"/>
    <w:rsid w:val="00AB5DE4"/>
    <w:rsid w:val="00AB6F99"/>
    <w:rsid w:val="00AB7942"/>
    <w:rsid w:val="00AD0E34"/>
    <w:rsid w:val="00AD772D"/>
    <w:rsid w:val="00AE5905"/>
    <w:rsid w:val="00AF0EFD"/>
    <w:rsid w:val="00B01FA2"/>
    <w:rsid w:val="00B1010C"/>
    <w:rsid w:val="00B124AD"/>
    <w:rsid w:val="00B14515"/>
    <w:rsid w:val="00B25507"/>
    <w:rsid w:val="00B257F7"/>
    <w:rsid w:val="00B347DB"/>
    <w:rsid w:val="00B40711"/>
    <w:rsid w:val="00B445F7"/>
    <w:rsid w:val="00B4604B"/>
    <w:rsid w:val="00B50F57"/>
    <w:rsid w:val="00B63491"/>
    <w:rsid w:val="00B65DAF"/>
    <w:rsid w:val="00B74AF5"/>
    <w:rsid w:val="00B87F9D"/>
    <w:rsid w:val="00BA1EDF"/>
    <w:rsid w:val="00BA4893"/>
    <w:rsid w:val="00BA53B6"/>
    <w:rsid w:val="00BA5812"/>
    <w:rsid w:val="00BB1158"/>
    <w:rsid w:val="00BB51C1"/>
    <w:rsid w:val="00BB58D5"/>
    <w:rsid w:val="00BC2B8E"/>
    <w:rsid w:val="00BC6CC5"/>
    <w:rsid w:val="00BD0FD0"/>
    <w:rsid w:val="00BD1B02"/>
    <w:rsid w:val="00BD7CAC"/>
    <w:rsid w:val="00BE604B"/>
    <w:rsid w:val="00BF598C"/>
    <w:rsid w:val="00C05561"/>
    <w:rsid w:val="00C070C2"/>
    <w:rsid w:val="00C1240D"/>
    <w:rsid w:val="00C22FDC"/>
    <w:rsid w:val="00C23D6E"/>
    <w:rsid w:val="00C27212"/>
    <w:rsid w:val="00C27D0C"/>
    <w:rsid w:val="00C319CF"/>
    <w:rsid w:val="00C31D91"/>
    <w:rsid w:val="00C35EC2"/>
    <w:rsid w:val="00C36C46"/>
    <w:rsid w:val="00C40CF9"/>
    <w:rsid w:val="00C43AD9"/>
    <w:rsid w:val="00C44224"/>
    <w:rsid w:val="00C502E9"/>
    <w:rsid w:val="00C51618"/>
    <w:rsid w:val="00C51CEC"/>
    <w:rsid w:val="00C57A5A"/>
    <w:rsid w:val="00C609B2"/>
    <w:rsid w:val="00C630CA"/>
    <w:rsid w:val="00C63A7F"/>
    <w:rsid w:val="00C66B23"/>
    <w:rsid w:val="00C67D9E"/>
    <w:rsid w:val="00C806AB"/>
    <w:rsid w:val="00C82330"/>
    <w:rsid w:val="00C83F0C"/>
    <w:rsid w:val="00C861ED"/>
    <w:rsid w:val="00C86D35"/>
    <w:rsid w:val="00C9150F"/>
    <w:rsid w:val="00C91F0A"/>
    <w:rsid w:val="00C96E8B"/>
    <w:rsid w:val="00CA03CB"/>
    <w:rsid w:val="00CA0E65"/>
    <w:rsid w:val="00CA1CA7"/>
    <w:rsid w:val="00CA2109"/>
    <w:rsid w:val="00CA478A"/>
    <w:rsid w:val="00CA4E02"/>
    <w:rsid w:val="00CB1026"/>
    <w:rsid w:val="00CB177E"/>
    <w:rsid w:val="00CB380E"/>
    <w:rsid w:val="00CD1042"/>
    <w:rsid w:val="00CD22E9"/>
    <w:rsid w:val="00CE0577"/>
    <w:rsid w:val="00CE51A1"/>
    <w:rsid w:val="00CF2427"/>
    <w:rsid w:val="00CF2B50"/>
    <w:rsid w:val="00CF3D46"/>
    <w:rsid w:val="00CF635E"/>
    <w:rsid w:val="00CF6474"/>
    <w:rsid w:val="00D07C25"/>
    <w:rsid w:val="00D10E6E"/>
    <w:rsid w:val="00D14398"/>
    <w:rsid w:val="00D34F01"/>
    <w:rsid w:val="00D42120"/>
    <w:rsid w:val="00D47116"/>
    <w:rsid w:val="00D5006B"/>
    <w:rsid w:val="00D54E6D"/>
    <w:rsid w:val="00D61A2E"/>
    <w:rsid w:val="00D70C7C"/>
    <w:rsid w:val="00D7584B"/>
    <w:rsid w:val="00D80284"/>
    <w:rsid w:val="00D83D3E"/>
    <w:rsid w:val="00D84288"/>
    <w:rsid w:val="00D85147"/>
    <w:rsid w:val="00D85665"/>
    <w:rsid w:val="00D9680D"/>
    <w:rsid w:val="00DA17FA"/>
    <w:rsid w:val="00DA7F36"/>
    <w:rsid w:val="00DB05A2"/>
    <w:rsid w:val="00DB316C"/>
    <w:rsid w:val="00DB4F5F"/>
    <w:rsid w:val="00DC0CD9"/>
    <w:rsid w:val="00DC4068"/>
    <w:rsid w:val="00DC4119"/>
    <w:rsid w:val="00DD1A67"/>
    <w:rsid w:val="00DD1EFC"/>
    <w:rsid w:val="00DD2040"/>
    <w:rsid w:val="00DD4279"/>
    <w:rsid w:val="00DE447B"/>
    <w:rsid w:val="00DE4645"/>
    <w:rsid w:val="00DF0039"/>
    <w:rsid w:val="00DF2B2D"/>
    <w:rsid w:val="00DF2E71"/>
    <w:rsid w:val="00DF2FA1"/>
    <w:rsid w:val="00DF43AB"/>
    <w:rsid w:val="00DF6DD1"/>
    <w:rsid w:val="00E0046A"/>
    <w:rsid w:val="00E040B0"/>
    <w:rsid w:val="00E119F5"/>
    <w:rsid w:val="00E11EF9"/>
    <w:rsid w:val="00E146AA"/>
    <w:rsid w:val="00E17462"/>
    <w:rsid w:val="00E17F9B"/>
    <w:rsid w:val="00E2000B"/>
    <w:rsid w:val="00E22C7D"/>
    <w:rsid w:val="00E245DB"/>
    <w:rsid w:val="00E32B59"/>
    <w:rsid w:val="00E35888"/>
    <w:rsid w:val="00E41CAD"/>
    <w:rsid w:val="00E437F0"/>
    <w:rsid w:val="00E43EF5"/>
    <w:rsid w:val="00E46AC8"/>
    <w:rsid w:val="00E509A4"/>
    <w:rsid w:val="00E52CAE"/>
    <w:rsid w:val="00E56BBC"/>
    <w:rsid w:val="00E643D4"/>
    <w:rsid w:val="00E64D18"/>
    <w:rsid w:val="00E70C65"/>
    <w:rsid w:val="00E71677"/>
    <w:rsid w:val="00E72FA8"/>
    <w:rsid w:val="00E754D4"/>
    <w:rsid w:val="00E76480"/>
    <w:rsid w:val="00E8115F"/>
    <w:rsid w:val="00E81F50"/>
    <w:rsid w:val="00E831F9"/>
    <w:rsid w:val="00E833BB"/>
    <w:rsid w:val="00E87AE9"/>
    <w:rsid w:val="00E95482"/>
    <w:rsid w:val="00EA6666"/>
    <w:rsid w:val="00EA7A51"/>
    <w:rsid w:val="00EB6067"/>
    <w:rsid w:val="00EB7680"/>
    <w:rsid w:val="00EC2879"/>
    <w:rsid w:val="00ED5168"/>
    <w:rsid w:val="00EF3410"/>
    <w:rsid w:val="00F00B83"/>
    <w:rsid w:val="00F067F1"/>
    <w:rsid w:val="00F220C2"/>
    <w:rsid w:val="00F23BF4"/>
    <w:rsid w:val="00F25AE7"/>
    <w:rsid w:val="00F3399B"/>
    <w:rsid w:val="00F34256"/>
    <w:rsid w:val="00F37457"/>
    <w:rsid w:val="00F37CB7"/>
    <w:rsid w:val="00F438E6"/>
    <w:rsid w:val="00F47DAC"/>
    <w:rsid w:val="00F515EE"/>
    <w:rsid w:val="00F521F9"/>
    <w:rsid w:val="00F55EF4"/>
    <w:rsid w:val="00F57975"/>
    <w:rsid w:val="00F60851"/>
    <w:rsid w:val="00F614F4"/>
    <w:rsid w:val="00F67763"/>
    <w:rsid w:val="00F72DB6"/>
    <w:rsid w:val="00F773B0"/>
    <w:rsid w:val="00F80102"/>
    <w:rsid w:val="00F8321C"/>
    <w:rsid w:val="00F832BD"/>
    <w:rsid w:val="00F860CC"/>
    <w:rsid w:val="00FA133B"/>
    <w:rsid w:val="00FA5CC8"/>
    <w:rsid w:val="00FB2B51"/>
    <w:rsid w:val="00FC46F5"/>
    <w:rsid w:val="00FC76E2"/>
    <w:rsid w:val="00FC7F71"/>
    <w:rsid w:val="00FD65AC"/>
    <w:rsid w:val="00FE1EB2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0D1FD"/>
  <w15:chartTrackingRefBased/>
  <w15:docId w15:val="{4AEE1225-D2B1-40D7-8AA9-BDDC6D9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6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645"/>
    <w:rPr>
      <w:sz w:val="18"/>
      <w:szCs w:val="18"/>
    </w:rPr>
  </w:style>
  <w:style w:type="paragraph" w:styleId="a7">
    <w:name w:val="List Paragraph"/>
    <w:basedOn w:val="a"/>
    <w:uiPriority w:val="34"/>
    <w:qFormat/>
    <w:rsid w:val="00871602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A211C7"/>
    <w:rPr>
      <w:color w:val="808080"/>
    </w:rPr>
  </w:style>
  <w:style w:type="table" w:styleId="a9">
    <w:name w:val="Table Grid"/>
    <w:basedOn w:val="a1"/>
    <w:uiPriority w:val="39"/>
    <w:qFormat/>
    <w:rsid w:val="00A77A9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fang</dc:creator>
  <cp:keywords/>
  <dc:description/>
  <cp:lastModifiedBy>Administrator</cp:lastModifiedBy>
  <cp:revision>10</cp:revision>
  <dcterms:created xsi:type="dcterms:W3CDTF">2018-10-16T02:05:00Z</dcterms:created>
  <dcterms:modified xsi:type="dcterms:W3CDTF">2020-05-25T00:08:00Z</dcterms:modified>
</cp:coreProperties>
</file>